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1B9" w:rsidRPr="007721B9" w:rsidRDefault="007721B9" w:rsidP="00EB15BA">
      <w:pPr>
        <w:bidi/>
        <w:jc w:val="lowKashida"/>
      </w:pPr>
      <w:r w:rsidRPr="007721B9">
        <w:rPr>
          <w:rFonts w:cs="B Nazanin" w:hint="cs"/>
          <w:sz w:val="28"/>
          <w:szCs w:val="28"/>
          <w:rtl/>
          <w:lang w:bidi="fa-IR"/>
        </w:rPr>
        <w:t>پیوست</w:t>
      </w:r>
      <w:r w:rsidRPr="007721B9">
        <w:rPr>
          <w:rFonts w:cs="B Nazanin"/>
          <w:sz w:val="28"/>
          <w:szCs w:val="28"/>
          <w:rtl/>
          <w:lang w:bidi="fa-IR"/>
        </w:rPr>
        <w:t xml:space="preserve"> </w:t>
      </w:r>
      <w:r w:rsidRPr="007721B9">
        <w:rPr>
          <w:rFonts w:cs="B Nazanin" w:hint="cs"/>
          <w:sz w:val="28"/>
          <w:szCs w:val="28"/>
          <w:rtl/>
          <w:lang w:bidi="fa-IR"/>
        </w:rPr>
        <w:t>استاندارد</w:t>
      </w:r>
      <w:r w:rsidRPr="007721B9">
        <w:rPr>
          <w:rFonts w:cs="B Nazanin"/>
          <w:sz w:val="28"/>
          <w:szCs w:val="28"/>
          <w:rtl/>
          <w:lang w:bidi="fa-IR"/>
        </w:rPr>
        <w:t xml:space="preserve"> </w:t>
      </w:r>
      <w:r w:rsidRPr="007721B9">
        <w:rPr>
          <w:rFonts w:cs="B Nazanin" w:hint="cs"/>
          <w:sz w:val="28"/>
          <w:szCs w:val="28"/>
          <w:rtl/>
          <w:lang w:bidi="fa-IR"/>
        </w:rPr>
        <w:t>سازگازی</w:t>
      </w:r>
      <w:r w:rsidRPr="007721B9">
        <w:rPr>
          <w:rFonts w:cs="B Nazanin"/>
          <w:sz w:val="28"/>
          <w:szCs w:val="28"/>
          <w:rtl/>
          <w:lang w:bidi="fa-IR"/>
        </w:rPr>
        <w:t xml:space="preserve"> </w:t>
      </w:r>
      <w:r w:rsidRPr="007721B9">
        <w:rPr>
          <w:rFonts w:cs="B Nazanin" w:hint="cs"/>
          <w:sz w:val="28"/>
          <w:szCs w:val="28"/>
          <w:rtl/>
          <w:lang w:bidi="fa-IR"/>
        </w:rPr>
        <w:t>ناوبری</w:t>
      </w:r>
      <w:r>
        <w:rPr>
          <w:rFonts w:cs="B Nazanin"/>
          <w:sz w:val="28"/>
          <w:szCs w:val="28"/>
          <w:rtl/>
          <w:lang w:bidi="fa-IR"/>
        </w:rPr>
        <w:t xml:space="preserve"> </w:t>
      </w:r>
    </w:p>
    <w:p w:rsidR="000E3CF9" w:rsidRDefault="00BB69CC" w:rsidP="00BB69CC">
      <w:pPr>
        <w:bidi/>
        <w:jc w:val="lowKashida"/>
        <w:rPr>
          <w:rFonts w:cs="B Nazanin"/>
          <w:sz w:val="28"/>
          <w:szCs w:val="28"/>
          <w:rtl/>
          <w:lang w:bidi="fa-IR"/>
        </w:rPr>
      </w:pPr>
      <w:r>
        <w:rPr>
          <w:rFonts w:cs="B Nazanin" w:hint="cs"/>
          <w:sz w:val="28"/>
          <w:szCs w:val="28"/>
          <w:rtl/>
          <w:lang w:bidi="fa-IR"/>
        </w:rPr>
        <w:t xml:space="preserve"> </w:t>
      </w:r>
      <w:r>
        <w:rPr>
          <w:rFonts w:cs="B Nazanin"/>
          <w:sz w:val="28"/>
          <w:szCs w:val="28"/>
          <w:lang w:bidi="fa-IR"/>
        </w:rPr>
        <w:t xml:space="preserve"> </w:t>
      </w:r>
      <w:r w:rsidR="00CA192A">
        <w:rPr>
          <w:rFonts w:cs="B Nazanin"/>
          <w:sz w:val="28"/>
          <w:szCs w:val="28"/>
          <w:lang w:bidi="fa-IR"/>
        </w:rPr>
        <w:t>G</w:t>
      </w:r>
      <w:r>
        <w:rPr>
          <w:rFonts w:cs="B Nazanin"/>
          <w:sz w:val="28"/>
          <w:szCs w:val="28"/>
          <w:lang w:bidi="fa-IR"/>
        </w:rPr>
        <w:t>61</w:t>
      </w:r>
      <w:r>
        <w:rPr>
          <w:rFonts w:cs="B Nazanin" w:hint="cs"/>
          <w:sz w:val="28"/>
          <w:szCs w:val="28"/>
          <w:rtl/>
          <w:lang w:bidi="fa-IR"/>
        </w:rPr>
        <w:t>:</w:t>
      </w:r>
      <w:bookmarkStart w:id="0" w:name="_GoBack"/>
      <w:bookmarkEnd w:id="0"/>
      <w:r w:rsidR="00CA192A">
        <w:rPr>
          <w:rFonts w:cs="B Nazanin" w:hint="cs"/>
          <w:sz w:val="28"/>
          <w:szCs w:val="28"/>
          <w:rtl/>
          <w:lang w:bidi="fa-IR"/>
        </w:rPr>
        <w:t xml:space="preserve">حوه ارائه اجزای تکراری در </w:t>
      </w:r>
      <w:r w:rsidR="001739CE">
        <w:rPr>
          <w:rFonts w:cs="B Nazanin" w:hint="cs"/>
          <w:sz w:val="28"/>
          <w:szCs w:val="28"/>
          <w:rtl/>
          <w:lang w:bidi="fa-IR"/>
        </w:rPr>
        <w:t>ترتیب مربوطه مشابه در هر بار که نمایان می شوند</w:t>
      </w:r>
    </w:p>
    <w:p w:rsidR="00EB15BA" w:rsidRDefault="00CA192A" w:rsidP="0055417E">
      <w:pPr>
        <w:bidi/>
        <w:jc w:val="lowKashida"/>
        <w:rPr>
          <w:rFonts w:cs="B Nazanin"/>
          <w:sz w:val="28"/>
          <w:szCs w:val="28"/>
          <w:rtl/>
          <w:lang w:bidi="fa-IR"/>
        </w:rPr>
      </w:pPr>
      <w:r>
        <w:rPr>
          <w:rFonts w:cs="B Nazanin" w:hint="cs"/>
          <w:sz w:val="28"/>
          <w:szCs w:val="28"/>
          <w:rtl/>
          <w:lang w:bidi="fa-IR"/>
        </w:rPr>
        <w:t xml:space="preserve"> هدف این روش این است که با قابل پیش بینی کردن محتواهای تکراری، استفاده از محتواها راحت تر شود. این تکنیک به طرح بندی سازگار یا طرح بندی یک پارچه بین قطعاتی در یک صفحه وب واحد که دار</w:t>
      </w:r>
      <w:r w:rsidR="00EB15BA">
        <w:rPr>
          <w:rFonts w:cs="B Nazanin" w:hint="cs"/>
          <w:sz w:val="28"/>
          <w:szCs w:val="28"/>
          <w:rtl/>
          <w:lang w:bidi="fa-IR"/>
        </w:rPr>
        <w:t>ای تناسب ظاهری باشد کمک می کند تا در یک صفحه وب اجزاء نسبت به هم دارای ترتیب و ترکیب نسبی باشند. همچنین این روش به</w:t>
      </w:r>
      <w:r w:rsidR="00C50D58">
        <w:rPr>
          <w:rFonts w:cs="B Nazanin"/>
          <w:sz w:val="28"/>
          <w:szCs w:val="28"/>
          <w:lang w:bidi="fa-IR"/>
        </w:rPr>
        <w:t xml:space="preserve"> </w:t>
      </w:r>
      <w:r w:rsidR="000A47E6">
        <w:rPr>
          <w:rFonts w:cs="B Nazanin" w:hint="cs"/>
          <w:sz w:val="28"/>
          <w:szCs w:val="28"/>
          <w:rtl/>
          <w:lang w:bidi="fa-IR"/>
        </w:rPr>
        <w:t>ناوبری ما</w:t>
      </w:r>
      <w:r w:rsidR="00EB15BA">
        <w:rPr>
          <w:rFonts w:cs="B Nazanin" w:hint="cs"/>
          <w:sz w:val="28"/>
          <w:szCs w:val="28"/>
          <w:rtl/>
          <w:lang w:bidi="fa-IR"/>
        </w:rPr>
        <w:t xml:space="preserve">بین محتوای تکراری کمک می کند. صفحات وب معمولا دارای یک منوی ناوبری هستند که کاربر می تواند با استفاده از آن ها صفحات وب یک وب سایت را مرور کند. این تکنیک کمک </w:t>
      </w:r>
      <w:r w:rsidR="00497F10">
        <w:rPr>
          <w:rFonts w:cs="B Nazanin" w:hint="cs"/>
          <w:sz w:val="28"/>
          <w:szCs w:val="28"/>
          <w:rtl/>
          <w:lang w:bidi="fa-IR"/>
        </w:rPr>
        <w:t xml:space="preserve">              </w:t>
      </w:r>
      <w:r w:rsidR="00EB15BA">
        <w:rPr>
          <w:rFonts w:cs="B Nazanin" w:hint="cs"/>
          <w:sz w:val="28"/>
          <w:szCs w:val="28"/>
          <w:rtl/>
          <w:lang w:bidi="fa-IR"/>
        </w:rPr>
        <w:t>می کند که اجزای ناوبری که در همه صفحات یک وب سایت هستند با استفاده از روش های برنامه نویسی قابل پیش بینی توسط کاربر باشند به ویژه در شرایطی که در صفحه وب مبتنی بر یک دستورالعمل باشد که در آن دستورالعمل محتوای ناوبری تکرار شود. سایر پیوندهایی که تکراری هستند می توانند حذف شوند و یا وارد اجزای ناوبری شوند.</w:t>
      </w:r>
    </w:p>
    <w:p w:rsidR="00EB15BA" w:rsidRPr="00CA192A" w:rsidRDefault="00EB15BA" w:rsidP="00EB15BA">
      <w:pPr>
        <w:bidi/>
        <w:jc w:val="lowKashida"/>
        <w:rPr>
          <w:rFonts w:cs="B Nazanin"/>
          <w:sz w:val="28"/>
          <w:szCs w:val="28"/>
          <w:rtl/>
          <w:lang w:bidi="fa-IR"/>
        </w:rPr>
      </w:pPr>
      <w:r>
        <w:rPr>
          <w:rFonts w:cs="B Nazanin" w:hint="cs"/>
          <w:sz w:val="28"/>
          <w:szCs w:val="28"/>
          <w:rtl/>
          <w:lang w:bidi="fa-IR"/>
        </w:rPr>
        <w:t xml:space="preserve">  </w:t>
      </w:r>
    </w:p>
    <w:sectPr w:rsidR="00EB15BA" w:rsidRPr="00CA192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92A"/>
    <w:rsid w:val="000A47E6"/>
    <w:rsid w:val="000E3CF9"/>
    <w:rsid w:val="001739CE"/>
    <w:rsid w:val="00497F10"/>
    <w:rsid w:val="0055417E"/>
    <w:rsid w:val="0058302A"/>
    <w:rsid w:val="007721B9"/>
    <w:rsid w:val="00923202"/>
    <w:rsid w:val="00BB69CC"/>
    <w:rsid w:val="00C50D58"/>
    <w:rsid w:val="00CA192A"/>
    <w:rsid w:val="00EB15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C0FE4"/>
  <w15:docId w15:val="{3150BB38-A6AB-40F7-A0F6-9113EAF22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133</Words>
  <Characters>764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5</cp:revision>
  <dcterms:created xsi:type="dcterms:W3CDTF">2018-01-03T07:37:00Z</dcterms:created>
  <dcterms:modified xsi:type="dcterms:W3CDTF">2018-01-07T14:57:00Z</dcterms:modified>
</cp:coreProperties>
</file>